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78" w:rsidRPr="002D5ECC" w:rsidRDefault="005B7978" w:rsidP="002D5ECC">
      <w:pPr>
        <w:rPr>
          <w:b/>
          <w:sz w:val="44"/>
          <w:szCs w:val="44"/>
          <w:lang w:val="sk-SK"/>
        </w:rPr>
      </w:pPr>
    </w:p>
    <w:p w:rsidR="002D5ECC" w:rsidRPr="002D5ECC" w:rsidRDefault="0070312D" w:rsidP="002D5ECC">
      <w:pPr>
        <w:jc w:val="both"/>
        <w:rPr>
          <w:rFonts w:cs="Arial"/>
          <w:b/>
          <w:sz w:val="44"/>
          <w:szCs w:val="44"/>
        </w:rPr>
      </w:pPr>
      <w:r>
        <w:rPr>
          <w:b/>
          <w:sz w:val="44"/>
          <w:szCs w:val="44"/>
        </w:rPr>
        <w:t>Bez praxe nie sú koláče</w:t>
      </w:r>
    </w:p>
    <w:p w:rsidR="002D5ECC" w:rsidRDefault="002D5ECC" w:rsidP="002D5ECC">
      <w:pPr>
        <w:jc w:val="both"/>
        <w:rPr>
          <w:rFonts w:cs="Arial"/>
          <w:b/>
        </w:rPr>
      </w:pPr>
    </w:p>
    <w:p w:rsidR="002D5ECC" w:rsidRDefault="002D5ECC" w:rsidP="002D5ECC">
      <w:pPr>
        <w:jc w:val="both"/>
        <w:rPr>
          <w:rFonts w:cs="Arial"/>
          <w:b/>
        </w:rPr>
      </w:pPr>
    </w:p>
    <w:p w:rsidR="002D5ECC" w:rsidRPr="00023F27" w:rsidRDefault="002D5ECC" w:rsidP="002D5ECC">
      <w:pPr>
        <w:jc w:val="both"/>
        <w:rPr>
          <w:rFonts w:cs="Arial"/>
          <w:b/>
        </w:rPr>
      </w:pPr>
      <w:r w:rsidRPr="00023F27">
        <w:rPr>
          <w:rFonts w:cs="Arial"/>
          <w:b/>
        </w:rPr>
        <w:t xml:space="preserve">Tlačová správa </w:t>
      </w:r>
    </w:p>
    <w:p w:rsidR="002D5ECC" w:rsidRPr="00023F27" w:rsidRDefault="002D5ECC" w:rsidP="002D5ECC">
      <w:pPr>
        <w:jc w:val="both"/>
        <w:rPr>
          <w:rFonts w:cs="Arial"/>
          <w:b/>
        </w:rPr>
      </w:pPr>
    </w:p>
    <w:p w:rsidR="002D5ECC" w:rsidRDefault="002D5ECC" w:rsidP="002D5ECC">
      <w:pPr>
        <w:rPr>
          <w:rFonts w:cs="Arial"/>
        </w:rPr>
      </w:pPr>
    </w:p>
    <w:p w:rsidR="002D5ECC" w:rsidRPr="002D5ECC" w:rsidRDefault="002D5ECC" w:rsidP="002D5ECC">
      <w:pPr>
        <w:rPr>
          <w:lang w:val="sk-SK"/>
        </w:rPr>
      </w:pPr>
      <w:r w:rsidRPr="00023F27">
        <w:rPr>
          <w:rFonts w:cs="Arial"/>
        </w:rPr>
        <w:t>Bratislava</w:t>
      </w:r>
      <w:r>
        <w:rPr>
          <w:lang w:val="sk-SK"/>
        </w:rPr>
        <w:t xml:space="preserve"> - </w:t>
      </w:r>
      <w:r>
        <w:t xml:space="preserve">Bez praxe nie sú koláče. Tak by </w:t>
      </w:r>
      <w:r w:rsidR="006E6A5D">
        <w:t xml:space="preserve">mohlo znieť novodobé príslovie, </w:t>
      </w:r>
      <w:r>
        <w:t>ktoré celkom výstižne opisuje situáciu absolventov nielen stredných odborných škôl. Po ukončení štúdia sa o nich zamestnávatelia veľmi nepobijú. Dokazuje to aj najnovší prieskum, ktorý sa zr</w:t>
      </w:r>
      <w:r>
        <w:t>e</w:t>
      </w:r>
      <w:r>
        <w:t>alizoval v rámci projektu Odborné vzdelávanie a príprava pre trh práce. Zisťovali sme aj to, čo od odborných škôl zamestnávatelia očakávajú.</w:t>
      </w:r>
    </w:p>
    <w:p w:rsidR="002D5ECC" w:rsidRDefault="002D5ECC" w:rsidP="002D5ECC"/>
    <w:p w:rsidR="002D5ECC" w:rsidRDefault="002D5ECC" w:rsidP="002D5ECC">
      <w:r>
        <w:t xml:space="preserve">Takmer 21 percent oslovených spoločností deklarovalo, že v minulosti absolventov prijímali, ale dnes to už nerobia. Pridali sa k 51 percentám firiem, ktoré to tak nerobili a ani nerobia. Teda iba necelých 28 percent podnikateľov dáva čerstvým absolventom šancu. </w:t>
      </w:r>
      <w:r w:rsidRPr="0078185A">
        <w:rPr>
          <w:b/>
        </w:rPr>
        <w:t xml:space="preserve">Paradoxom je teda, že </w:t>
      </w:r>
      <w:r>
        <w:rPr>
          <w:b/>
        </w:rPr>
        <w:t xml:space="preserve">len menej ako </w:t>
      </w:r>
      <w:r w:rsidRPr="0078185A">
        <w:rPr>
          <w:b/>
        </w:rPr>
        <w:t xml:space="preserve">tretina firiem </w:t>
      </w:r>
      <w:r>
        <w:rPr>
          <w:b/>
        </w:rPr>
        <w:t>dovychováva</w:t>
      </w:r>
      <w:r w:rsidRPr="0078185A">
        <w:rPr>
          <w:b/>
        </w:rPr>
        <w:t xml:space="preserve"> absolventov, aby ich boli ostatní </w:t>
      </w:r>
      <w:r>
        <w:rPr>
          <w:b/>
        </w:rPr>
        <w:t xml:space="preserve"> </w:t>
      </w:r>
      <w:r w:rsidRPr="0078185A">
        <w:rPr>
          <w:b/>
        </w:rPr>
        <w:t>ochotní prijať.</w:t>
      </w:r>
      <w:r>
        <w:rPr>
          <w:b/>
        </w:rPr>
        <w:t xml:space="preserve"> </w:t>
      </w:r>
      <w:r>
        <w:t>Najväčšiu ochotu prijímať nových zamestnancov bez praxe prejavili firmy s viac ako 250 zamestnancami.</w:t>
      </w:r>
    </w:p>
    <w:p w:rsidR="002D5ECC" w:rsidRDefault="002D5ECC" w:rsidP="002D5ECC"/>
    <w:p w:rsidR="002D5ECC" w:rsidRDefault="002D5ECC" w:rsidP="002D5ECC">
      <w:r w:rsidRPr="00C60203">
        <w:rPr>
          <w:b/>
        </w:rPr>
        <w:t>Prečo to tak je a prečo pätina firiem najskôr prax nevyžadovala a teraz na nej trvá</w:t>
      </w:r>
      <w:r>
        <w:rPr>
          <w:b/>
        </w:rPr>
        <w:t>,</w:t>
      </w:r>
      <w:r w:rsidRPr="00C60203">
        <w:rPr>
          <w:b/>
        </w:rPr>
        <w:t xml:space="preserve"> </w:t>
      </w:r>
      <w:r>
        <w:rPr>
          <w:b/>
        </w:rPr>
        <w:t xml:space="preserve">sa snažil overiť  celoslovenský </w:t>
      </w:r>
      <w:r w:rsidRPr="00C60203">
        <w:rPr>
          <w:b/>
        </w:rPr>
        <w:t xml:space="preserve"> </w:t>
      </w:r>
      <w:r>
        <w:rPr>
          <w:b/>
        </w:rPr>
        <w:t xml:space="preserve">sociologický </w:t>
      </w:r>
      <w:r w:rsidRPr="00C60203">
        <w:rPr>
          <w:b/>
        </w:rPr>
        <w:t>výskum</w:t>
      </w:r>
      <w:r>
        <w:rPr>
          <w:b/>
        </w:rPr>
        <w:t>,</w:t>
      </w:r>
      <w:r w:rsidRPr="00C60203">
        <w:rPr>
          <w:b/>
        </w:rPr>
        <w:t xml:space="preserve"> realizovaný na vzorke 1 000 zamestnávateľov na celom Slovensku.</w:t>
      </w:r>
      <w:r>
        <w:t xml:space="preserve"> Išlo o podnikateľské subjekty s.r.o. alebo a.s., živnostníci do výskumu neboli zaradení. „Oslovili sme zamestnávateľov všetkých kateg</w:t>
      </w:r>
      <w:r>
        <w:t>ó</w:t>
      </w:r>
      <w:r>
        <w:t>rií od malých až po tých najväčších. Samozrejme, nie každý bol ochotný spolupracovať, ale obrázok o motivácii zamestnávať absolventov sme si mohli utvoriť veľmi presný. Výsledky kopírujú trendy, ktoré naznačili už predchádzajúce výskumy,“ hovorí výkonný riaditeľ Václav Hřích z agentúry AKO, ktorá realizovala tento v poradí už štvrtý výskum, zameraný na  SOŠ.</w:t>
      </w:r>
    </w:p>
    <w:p w:rsidR="002D5ECC" w:rsidRDefault="002D5ECC" w:rsidP="002D5ECC"/>
    <w:p w:rsidR="002D5ECC" w:rsidRDefault="002D5ECC" w:rsidP="002D5ECC">
      <w:r>
        <w:t xml:space="preserve">Jasným trendom u zamestnávateľov je vyhýbanie sa absolventom. Malým prekvapením preto je aj fakt, </w:t>
      </w:r>
      <w:r w:rsidRPr="00C60203">
        <w:rPr>
          <w:b/>
        </w:rPr>
        <w:t>že iba niečo viac ak</w:t>
      </w:r>
      <w:r>
        <w:rPr>
          <w:b/>
        </w:rPr>
        <w:t>o 22 percent firiem spolupracuje</w:t>
      </w:r>
      <w:r w:rsidRPr="00C60203">
        <w:rPr>
          <w:b/>
        </w:rPr>
        <w:t xml:space="preserve"> s niektorou zo SOŠ</w:t>
      </w:r>
      <w:r>
        <w:t xml:space="preserve">. Logicky preto nemôžu očakávať, že im škola pripraví žiaka podľa potrieb. Chyba je však na oboch stranách. „Keď sme ďalej komunikovali s firmami, ktoré absolventov zamestnávajú, tak až 60 percent z nich prijalo takého, ktorý vyštudoval školu, s ktorou spolupracujú. </w:t>
      </w:r>
      <w:r w:rsidRPr="00C60203">
        <w:rPr>
          <w:b/>
        </w:rPr>
        <w:t xml:space="preserve">Jasne tu vidieť trend, že spolupráca </w:t>
      </w:r>
      <w:r>
        <w:rPr>
          <w:b/>
        </w:rPr>
        <w:t xml:space="preserve">medzi vzdelávacou inštitúciou a </w:t>
      </w:r>
      <w:r w:rsidRPr="00C60203">
        <w:rPr>
          <w:b/>
        </w:rPr>
        <w:t>zamestnávateľ</w:t>
      </w:r>
      <w:r>
        <w:rPr>
          <w:b/>
        </w:rPr>
        <w:t>om</w:t>
      </w:r>
      <w:r w:rsidRPr="00C60203">
        <w:rPr>
          <w:b/>
        </w:rPr>
        <w:t xml:space="preserve"> je kľúčová</w:t>
      </w:r>
      <w:r>
        <w:t>,“ hovorí Hřích.</w:t>
      </w:r>
    </w:p>
    <w:p w:rsidR="002D5ECC" w:rsidRDefault="002D5ECC" w:rsidP="002D5ECC"/>
    <w:p w:rsidR="002D5ECC" w:rsidRDefault="002D5ECC" w:rsidP="002D5ECC">
      <w:r>
        <w:t>Iniciatívnejšie by mali asi byť aj školy. Zamestnávatelia totiž priznávajú, že oni sami sa aktívne nezaujímajú o obsah a formu výučby na SOŠ. Potvrdilo ich to takmer 80 percent.               „</w:t>
      </w:r>
      <w:r w:rsidRPr="00C60203">
        <w:rPr>
          <w:b/>
        </w:rPr>
        <w:t>Aj školy si musia uvedomiť, že ich žiaci sú v podstate produkt, ktorému by mali robiť reklamu.</w:t>
      </w:r>
      <w:r>
        <w:t xml:space="preserve"> Propagovať sa viac, komunikovať so zamestnávateľmi a v neposlednom rade sa snažiť, aby ich žiaci boli úspešní aj v praxi,“ hovorí Marek Bezák z agentúry med</w:t>
      </w:r>
      <w:r>
        <w:t>i</w:t>
      </w:r>
      <w:r>
        <w:t xml:space="preserve">amedia, ktorá projekt zastrešuje. Pre školy je totiž podľa neho najlepšou reklamou </w:t>
      </w:r>
      <w:r>
        <w:lastRenderedPageBreak/>
        <w:t>zamestnanec</w:t>
      </w:r>
      <w:r w:rsidR="006E6A5D">
        <w:t xml:space="preserve">, ktorý sa zamestná v </w:t>
      </w:r>
      <w:r>
        <w:t>lokálnej firme. „Z výskumu sme zistili, že viac ako polovicu informácií o SOŠ získavajú zamestnávatelia práve od ich bývalých žiakov, kt</w:t>
      </w:r>
      <w:r w:rsidR="006E6A5D">
        <w:t xml:space="preserve">orí sú ich zamestnancami,“ </w:t>
      </w:r>
      <w:r>
        <w:t>vysvetľuje. Ďalšou dvojicou kľúčových kanálov na propagáciu je webstránka školy a osobná návšteva – či už individuálna alebo v rámci dňa otvorených dverí.</w:t>
      </w:r>
    </w:p>
    <w:p w:rsidR="002D5ECC" w:rsidRDefault="002D5ECC" w:rsidP="002D5ECC"/>
    <w:p w:rsidR="002D5ECC" w:rsidRDefault="002D5ECC" w:rsidP="002D5ECC">
      <w:r>
        <w:t>Zamestnávatelia prezradili aj to, čo od SOŠ očakávajú. Jednoznačným víťazom je prax. Pre viac ako 60 percent zamestnávateľov je kľúčová kvalita praxe a pre 18 percent je dôležitá aj jej dĺžka. „Túto otázku sme koncipovali ako otvorenú, čiže zamestnávatelia mohli o</w:t>
      </w:r>
      <w:r>
        <w:t>d</w:t>
      </w:r>
      <w:r>
        <w:t>povedať spontánne a uviesť takmer čokoľvek, prípustné boli aj viaceré odpovede.</w:t>
      </w:r>
      <w:r>
        <w:rPr>
          <w:b/>
        </w:rPr>
        <w:t xml:space="preserve"> </w:t>
      </w:r>
      <w:r w:rsidRPr="000609D2">
        <w:rPr>
          <w:b/>
        </w:rPr>
        <w:t>Pož</w:t>
      </w:r>
      <w:r w:rsidR="006E6A5D">
        <w:rPr>
          <w:b/>
        </w:rPr>
        <w:t>i</w:t>
      </w:r>
      <w:r w:rsidRPr="000609D2">
        <w:rPr>
          <w:b/>
        </w:rPr>
        <w:t>adavka praxe</w:t>
      </w:r>
      <w:r w:rsidRPr="00696DFA">
        <w:rPr>
          <w:b/>
        </w:rPr>
        <w:t xml:space="preserve"> však jednoznačne nemá konkurenciu. </w:t>
      </w:r>
      <w:r>
        <w:t>Zanedbávať by sa však nemala ani teoretická príprava, spolupráca s firmami, morálne vlastnosti žiakov, či cudzie jazyky. Všetky tieto požiadavky boli dôležité pre viac ako 10 percent zamestnávateľov</w:t>
      </w:r>
      <w:r w:rsidR="006E6A5D">
        <w:t>,”</w:t>
      </w:r>
      <w:r>
        <w:t xml:space="preserve"> hov</w:t>
      </w:r>
      <w:r w:rsidR="006E6A5D">
        <w:t xml:space="preserve">orí </w:t>
      </w:r>
      <w:r>
        <w:t>Hřích z agentúry AKO</w:t>
      </w:r>
      <w:r w:rsidR="006E6A5D">
        <w:t>.</w:t>
      </w:r>
    </w:p>
    <w:p w:rsidR="002D5ECC" w:rsidRDefault="002D5ECC" w:rsidP="002D5ECC"/>
    <w:p w:rsidR="002D5ECC" w:rsidRDefault="002D5ECC" w:rsidP="002D5ECC">
      <w:r>
        <w:t>Výskum ukázal, že na získanie zamestnania majú omnoho väčšiu šancu čerství absolventi              z tých SOŠ, ktoré pravidelne spolupracujú s niektorým podnikom: kým z podnikov, ktoré pravi</w:t>
      </w:r>
      <w:r w:rsidR="006E6A5D">
        <w:t xml:space="preserve">delne spolupracujú s niektorou </w:t>
      </w:r>
      <w:r>
        <w:t xml:space="preserve">SOŠ, prijíma jej čerstvých absolventov až 60,3 % podnikov, z celej vzorky skúmaných podnikov prijíma čerstvých absolventov len 27,8 % podnikov. Väčšou šancou pre absolventa na získanie práce je aj výber väčšieho podniku, ktorý zamestnáva viac ako 250 ľudí – takéto podniky so školami spolupracujú najčastejšie. </w:t>
      </w:r>
    </w:p>
    <w:p w:rsidR="002D5ECC" w:rsidRDefault="002D5ECC" w:rsidP="002D5ECC">
      <w:r>
        <w:t xml:space="preserve">Kým sa však zlepší pozícia absolventov na trhu práce, je potrebné, aby školy kládli čo najväčší dôraz na prax a ideálne, aby sa snažili nadviazať spoluprácu so zamestnávateľmi z regiónu. </w:t>
      </w:r>
    </w:p>
    <w:p w:rsidR="00F55464" w:rsidRDefault="00F55464" w:rsidP="002D5ECC">
      <w:bookmarkStart w:id="0" w:name="_GoBack"/>
      <w:bookmarkEnd w:id="0"/>
    </w:p>
    <w:p w:rsidR="002D5ECC" w:rsidRDefault="002D5ECC" w:rsidP="002D5ECC"/>
    <w:p w:rsidR="002D5ECC" w:rsidRPr="002D5ECC" w:rsidRDefault="00F55464" w:rsidP="002D5ECC">
      <w:r>
        <w:rPr>
          <w:noProof/>
          <w:lang w:val="sk-SK" w:eastAsia="sk-SK"/>
        </w:rPr>
        <w:drawing>
          <wp:inline distT="0" distB="0" distL="0" distR="0" wp14:anchorId="6B8B6B65" wp14:editId="4ACC83F0">
            <wp:extent cx="5580380" cy="2956901"/>
            <wp:effectExtent l="0" t="0" r="127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295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ECC" w:rsidRPr="002D5ECC" w:rsidSect="006E6A5D">
      <w:headerReference w:type="default" r:id="rId8"/>
      <w:footerReference w:type="default" r:id="rId9"/>
      <w:pgSz w:w="11900" w:h="16840"/>
      <w:pgMar w:top="2410" w:right="1552" w:bottom="1560" w:left="1560" w:header="17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06" w:rsidRDefault="003F7E06" w:rsidP="005B7978">
      <w:r>
        <w:separator/>
      </w:r>
    </w:p>
  </w:endnote>
  <w:endnote w:type="continuationSeparator" w:id="0">
    <w:p w:rsidR="003F7E06" w:rsidRDefault="003F7E06" w:rsidP="005B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7B" w:rsidRDefault="00DF057B" w:rsidP="00DF057B">
    <w:pPr>
      <w:pStyle w:val="Pta"/>
      <w:jc w:val="right"/>
      <w:rPr>
        <w:color w:val="595959"/>
        <w:sz w:val="13"/>
        <w:szCs w:val="13"/>
        <w:u w:color="595959"/>
      </w:rPr>
    </w:pPr>
    <w:r>
      <w:rPr>
        <w:noProof/>
        <w:color w:val="595959"/>
        <w:sz w:val="13"/>
        <w:szCs w:val="13"/>
        <w:u w:color="595959"/>
        <w:lang w:val="sk-SK"/>
      </w:rPr>
      <w:drawing>
        <wp:anchor distT="0" distB="0" distL="114300" distR="114300" simplePos="0" relativeHeight="251667456" behindDoc="1" locked="0" layoutInCell="1" allowOverlap="1" wp14:anchorId="26419382" wp14:editId="3CC4B71F">
          <wp:simplePos x="0" y="0"/>
          <wp:positionH relativeFrom="column">
            <wp:posOffset>21619</wp:posOffset>
          </wp:positionH>
          <wp:positionV relativeFrom="paragraph">
            <wp:posOffset>47347</wp:posOffset>
          </wp:positionV>
          <wp:extent cx="1758379" cy="287676"/>
          <wp:effectExtent l="19050" t="0" r="0" b="0"/>
          <wp:wrapNone/>
          <wp:docPr id="8" name="Obrázek 1" descr="logo_CMYK_ s vacsim nazvom projek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YK_ s vacsim nazvom projek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8379" cy="287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1F5E" w:rsidRPr="00DF057B">
      <w:rPr>
        <w:color w:val="595959"/>
        <w:sz w:val="13"/>
        <w:szCs w:val="13"/>
        <w:u w:color="595959"/>
      </w:rPr>
      <w:t>Tento projekt je podporen</w:t>
    </w:r>
    <w:r w:rsidR="00D11F5E" w:rsidRPr="00DF057B">
      <w:rPr>
        <w:rFonts w:hAnsi="Arial"/>
        <w:color w:val="595959"/>
        <w:sz w:val="13"/>
        <w:szCs w:val="13"/>
        <w:u w:color="595959"/>
      </w:rPr>
      <w:t xml:space="preserve">ý </w:t>
    </w:r>
    <w:r w:rsidR="00D11F5E" w:rsidRPr="00DF057B">
      <w:rPr>
        <w:color w:val="595959"/>
        <w:sz w:val="13"/>
        <w:szCs w:val="13"/>
        <w:u w:color="595959"/>
      </w:rPr>
      <w:t>prostredn</w:t>
    </w:r>
    <w:r w:rsidR="00D11F5E" w:rsidRPr="00DF057B">
      <w:rPr>
        <w:rFonts w:hAnsi="Arial"/>
        <w:color w:val="595959"/>
        <w:sz w:val="13"/>
        <w:szCs w:val="13"/>
        <w:u w:color="595959"/>
      </w:rPr>
      <w:t>í</w:t>
    </w:r>
    <w:r>
      <w:rPr>
        <w:color w:val="595959"/>
        <w:sz w:val="13"/>
        <w:szCs w:val="13"/>
        <w:u w:color="595959"/>
      </w:rPr>
      <w:t xml:space="preserve">ctvom </w:t>
    </w:r>
    <w:r w:rsidR="00D11F5E" w:rsidRPr="00DF057B">
      <w:rPr>
        <w:color w:val="595959"/>
        <w:sz w:val="13"/>
        <w:szCs w:val="13"/>
        <w:u w:color="595959"/>
      </w:rPr>
      <w:t xml:space="preserve">Programu </w:t>
    </w:r>
    <w:r w:rsidR="00D11F5E" w:rsidRPr="00DF057B">
      <w:rPr>
        <w:rFonts w:hAnsi="Arial"/>
        <w:color w:val="595959"/>
        <w:sz w:val="13"/>
        <w:szCs w:val="13"/>
        <w:u w:color="595959"/>
      </w:rPr>
      <w:t>š</w:t>
    </w:r>
    <w:r w:rsidR="00D11F5E" w:rsidRPr="00DF057B">
      <w:rPr>
        <w:color w:val="595959"/>
        <w:sz w:val="13"/>
        <w:szCs w:val="13"/>
        <w:u w:color="595959"/>
      </w:rPr>
      <w:t>vaj</w:t>
    </w:r>
    <w:r w:rsidR="00D11F5E" w:rsidRPr="00DF057B">
      <w:rPr>
        <w:rFonts w:hAnsi="Arial"/>
        <w:color w:val="595959"/>
        <w:sz w:val="13"/>
        <w:szCs w:val="13"/>
        <w:u w:color="595959"/>
      </w:rPr>
      <w:t>č</w:t>
    </w:r>
    <w:r w:rsidR="00D11F5E" w:rsidRPr="00DF057B">
      <w:rPr>
        <w:color w:val="595959"/>
        <w:sz w:val="13"/>
        <w:szCs w:val="13"/>
        <w:u w:color="595959"/>
      </w:rPr>
      <w:t>iarsko-slovenskej spolupr</w:t>
    </w:r>
    <w:r w:rsidR="00D11F5E" w:rsidRPr="00DF057B">
      <w:rPr>
        <w:rFonts w:hAnsi="Arial"/>
        <w:color w:val="595959"/>
        <w:sz w:val="13"/>
        <w:szCs w:val="13"/>
        <w:u w:color="595959"/>
      </w:rPr>
      <w:t>á</w:t>
    </w:r>
    <w:r w:rsidR="00D11F5E" w:rsidRPr="00DF057B">
      <w:rPr>
        <w:color w:val="595959"/>
        <w:sz w:val="13"/>
        <w:szCs w:val="13"/>
        <w:u w:color="595959"/>
      </w:rPr>
      <w:t>ce</w:t>
    </w:r>
  </w:p>
  <w:p w:rsidR="005B7978" w:rsidRPr="00DF057B" w:rsidRDefault="00D11F5E" w:rsidP="00DF057B">
    <w:pPr>
      <w:pStyle w:val="Pta"/>
      <w:jc w:val="right"/>
      <w:rPr>
        <w:color w:val="595959"/>
        <w:sz w:val="13"/>
        <w:szCs w:val="13"/>
        <w:u w:color="595959"/>
      </w:rPr>
    </w:pPr>
    <w:r w:rsidRPr="00DF057B">
      <w:rPr>
        <w:color w:val="595959"/>
        <w:sz w:val="13"/>
        <w:szCs w:val="13"/>
        <w:u w:color="595959"/>
      </w:rPr>
      <w:t xml:space="preserve"> v r</w:t>
    </w:r>
    <w:r w:rsidRPr="00DF057B">
      <w:rPr>
        <w:rFonts w:hAnsi="Arial"/>
        <w:color w:val="595959"/>
        <w:sz w:val="13"/>
        <w:szCs w:val="13"/>
        <w:u w:color="595959"/>
      </w:rPr>
      <w:t>á</w:t>
    </w:r>
    <w:r w:rsidRPr="00DF057B">
      <w:rPr>
        <w:color w:val="595959"/>
        <w:sz w:val="13"/>
        <w:szCs w:val="13"/>
        <w:u w:color="595959"/>
      </w:rPr>
      <w:t>mci roz</w:t>
    </w:r>
    <w:r w:rsidRPr="00DF057B">
      <w:rPr>
        <w:rFonts w:hAnsi="Arial"/>
        <w:color w:val="595959"/>
        <w:sz w:val="13"/>
        <w:szCs w:val="13"/>
        <w:u w:color="595959"/>
      </w:rPr>
      <w:t>ší</w:t>
    </w:r>
    <w:r w:rsidRPr="00DF057B">
      <w:rPr>
        <w:color w:val="595959"/>
        <w:sz w:val="13"/>
        <w:szCs w:val="13"/>
        <w:u w:color="595959"/>
      </w:rPr>
      <w:t>renej Eur</w:t>
    </w:r>
    <w:r w:rsidRPr="00DF057B">
      <w:rPr>
        <w:rFonts w:hAnsi="Arial"/>
        <w:color w:val="595959"/>
        <w:sz w:val="13"/>
        <w:szCs w:val="13"/>
        <w:u w:color="595959"/>
      </w:rPr>
      <w:t>ó</w:t>
    </w:r>
    <w:r w:rsidRPr="00DF057B">
      <w:rPr>
        <w:color w:val="595959"/>
        <w:sz w:val="13"/>
        <w:szCs w:val="13"/>
        <w:u w:color="595959"/>
      </w:rPr>
      <w:t xml:space="preserve">pskej </w:t>
    </w:r>
    <w:r w:rsidRPr="00DF057B">
      <w:rPr>
        <w:rFonts w:hAnsi="Arial"/>
        <w:color w:val="595959"/>
        <w:sz w:val="13"/>
        <w:szCs w:val="13"/>
        <w:u w:color="595959"/>
      </w:rPr>
      <w:t>ú</w:t>
    </w:r>
    <w:r w:rsidRPr="00DF057B">
      <w:rPr>
        <w:color w:val="595959"/>
        <w:sz w:val="13"/>
        <w:szCs w:val="13"/>
        <w:u w:color="595959"/>
      </w:rPr>
      <w:t>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06" w:rsidRDefault="003F7E06" w:rsidP="005B7978">
      <w:r>
        <w:separator/>
      </w:r>
    </w:p>
  </w:footnote>
  <w:footnote w:type="continuationSeparator" w:id="0">
    <w:p w:rsidR="003F7E06" w:rsidRDefault="003F7E06" w:rsidP="005B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78" w:rsidRDefault="001772E9">
    <w:pPr>
      <w:pStyle w:val="Hlavika"/>
    </w:pPr>
    <w:r>
      <w:rPr>
        <w:noProof/>
        <w:lang w:val="sk-SK"/>
      </w:rPr>
      <w:drawing>
        <wp:anchor distT="0" distB="0" distL="114300" distR="114300" simplePos="0" relativeHeight="251668480" behindDoc="1" locked="0" layoutInCell="1" allowOverlap="1" wp14:anchorId="365639DE" wp14:editId="24F6D789">
          <wp:simplePos x="0" y="0"/>
          <wp:positionH relativeFrom="column">
            <wp:posOffset>2138095</wp:posOffset>
          </wp:positionH>
          <wp:positionV relativeFrom="paragraph">
            <wp:posOffset>333839</wp:posOffset>
          </wp:positionV>
          <wp:extent cx="1090559" cy="400692"/>
          <wp:effectExtent l="19050" t="0" r="0" b="0"/>
          <wp:wrapNone/>
          <wp:docPr id="4" name="Obrázek 0" descr="Slovenská republika- znak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venská republika- znak_Panto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0559" cy="400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057B">
      <w:rPr>
        <w:noProof/>
        <w:lang w:val="sk-SK"/>
      </w:rPr>
      <w:drawing>
        <wp:anchor distT="152400" distB="152400" distL="152400" distR="152400" simplePos="0" relativeHeight="251659264" behindDoc="1" locked="0" layoutInCell="1" allowOverlap="1" wp14:anchorId="2CB76D1A" wp14:editId="13E1391E">
          <wp:simplePos x="0" y="0"/>
          <wp:positionH relativeFrom="page">
            <wp:posOffset>512210</wp:posOffset>
          </wp:positionH>
          <wp:positionV relativeFrom="page">
            <wp:posOffset>318499</wp:posOffset>
          </wp:positionV>
          <wp:extent cx="2097426" cy="719191"/>
          <wp:effectExtent l="19050" t="0" r="0" b="0"/>
          <wp:wrapNone/>
          <wp:docPr id="5" name="officeArt object" descr="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CH.jp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426" cy="7191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F057B">
      <w:rPr>
        <w:noProof/>
        <w:lang w:val="sk-SK"/>
      </w:rPr>
      <w:drawing>
        <wp:anchor distT="152400" distB="152400" distL="152400" distR="152400" simplePos="0" relativeHeight="251661312" behindDoc="1" locked="0" layoutInCell="1" allowOverlap="1" wp14:anchorId="4258EFFE" wp14:editId="68FBB0AC">
          <wp:simplePos x="0" y="0"/>
          <wp:positionH relativeFrom="page">
            <wp:posOffset>5926690</wp:posOffset>
          </wp:positionH>
          <wp:positionV relativeFrom="page">
            <wp:posOffset>431515</wp:posOffset>
          </wp:positionV>
          <wp:extent cx="1070011" cy="390418"/>
          <wp:effectExtent l="19050" t="0" r="0" b="0"/>
          <wp:wrapNone/>
          <wp:docPr id="6" name="officeArt object" descr="si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4.jpeg" descr="siov.jpg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011" cy="3904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F057B">
      <w:rPr>
        <w:noProof/>
        <w:lang w:val="sk-SK"/>
      </w:rPr>
      <w:drawing>
        <wp:anchor distT="152400" distB="152400" distL="152400" distR="152400" simplePos="0" relativeHeight="251658240" behindDoc="1" locked="0" layoutInCell="1" allowOverlap="1" wp14:anchorId="1AB5A8AD" wp14:editId="4614C7CB">
          <wp:simplePos x="0" y="0"/>
          <wp:positionH relativeFrom="page">
            <wp:posOffset>4344470</wp:posOffset>
          </wp:positionH>
          <wp:positionV relativeFrom="page">
            <wp:posOffset>441789</wp:posOffset>
          </wp:positionV>
          <wp:extent cx="1265220" cy="472611"/>
          <wp:effectExtent l="19050" t="0" r="0" b="0"/>
          <wp:wrapNone/>
          <wp:docPr id="7" name="officeArt object" descr="EH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EHB.png"/>
                  <pic:cNvPicPr/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220" cy="4726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78"/>
    <w:rsid w:val="00005EAF"/>
    <w:rsid w:val="001169D9"/>
    <w:rsid w:val="001772E9"/>
    <w:rsid w:val="001863D9"/>
    <w:rsid w:val="00220310"/>
    <w:rsid w:val="002457CA"/>
    <w:rsid w:val="002B4C26"/>
    <w:rsid w:val="002B5C9A"/>
    <w:rsid w:val="002D5ECC"/>
    <w:rsid w:val="00365B6C"/>
    <w:rsid w:val="003B0FF2"/>
    <w:rsid w:val="003F7E06"/>
    <w:rsid w:val="00423B73"/>
    <w:rsid w:val="00435F45"/>
    <w:rsid w:val="005B7978"/>
    <w:rsid w:val="005E0ABE"/>
    <w:rsid w:val="005F12CB"/>
    <w:rsid w:val="00611E48"/>
    <w:rsid w:val="006E6A5D"/>
    <w:rsid w:val="0070312D"/>
    <w:rsid w:val="007A0247"/>
    <w:rsid w:val="007A1E77"/>
    <w:rsid w:val="00826BE9"/>
    <w:rsid w:val="00947E43"/>
    <w:rsid w:val="009B0A9C"/>
    <w:rsid w:val="009B4BFE"/>
    <w:rsid w:val="00B0656C"/>
    <w:rsid w:val="00C30605"/>
    <w:rsid w:val="00C455A9"/>
    <w:rsid w:val="00D11F5E"/>
    <w:rsid w:val="00D3084F"/>
    <w:rsid w:val="00DF057B"/>
    <w:rsid w:val="00ED714D"/>
    <w:rsid w:val="00F20433"/>
    <w:rsid w:val="00F55464"/>
    <w:rsid w:val="00F57E17"/>
    <w:rsid w:val="00F819F6"/>
    <w:rsid w:val="00F90462"/>
    <w:rsid w:val="00FF075D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B7978"/>
    <w:rPr>
      <w:sz w:val="24"/>
      <w:szCs w:val="24"/>
      <w:lang w:val="en-US" w:eastAsia="en-US"/>
    </w:rPr>
  </w:style>
  <w:style w:type="paragraph" w:styleId="Nadpis3">
    <w:name w:val="heading 3"/>
    <w:basedOn w:val="Normlny"/>
    <w:link w:val="Nadpis3Char"/>
    <w:uiPriority w:val="9"/>
    <w:qFormat/>
    <w:rsid w:val="00FF19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7978"/>
    <w:rPr>
      <w:u w:val="single"/>
    </w:rPr>
  </w:style>
  <w:style w:type="table" w:customStyle="1" w:styleId="TableNormal">
    <w:name w:val="Table Normal"/>
    <w:rsid w:val="005B79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rsid w:val="005B7978"/>
    <w:pPr>
      <w:tabs>
        <w:tab w:val="center" w:pos="4536"/>
        <w:tab w:val="right" w:pos="9072"/>
      </w:tabs>
      <w:spacing w:before="60" w:after="60" w:line="276" w:lineRule="auto"/>
    </w:pPr>
    <w:rPr>
      <w:rFonts w:ascii="Arial" w:hAnsi="Arial Unicode MS" w:cs="Arial Unicode MS"/>
      <w:color w:val="000000"/>
      <w:u w:color="000000"/>
      <w:lang w:val="de-DE"/>
    </w:rPr>
  </w:style>
  <w:style w:type="paragraph" w:styleId="Pta">
    <w:name w:val="footer"/>
    <w:rsid w:val="005B7978"/>
    <w:pPr>
      <w:tabs>
        <w:tab w:val="center" w:pos="4536"/>
        <w:tab w:val="right" w:pos="9072"/>
      </w:tabs>
      <w:spacing w:before="60" w:after="60" w:line="276" w:lineRule="auto"/>
    </w:pPr>
    <w:rPr>
      <w:rFonts w:ascii="Arial" w:hAnsi="Arial Unicode MS" w:cs="Arial Unicode MS"/>
      <w:color w:val="000000"/>
      <w:u w:color="000000"/>
      <w:lang w:val="de-DE"/>
    </w:rPr>
  </w:style>
  <w:style w:type="paragraph" w:customStyle="1" w:styleId="Text">
    <w:name w:val="Text"/>
    <w:rsid w:val="005B7978"/>
    <w:pPr>
      <w:spacing w:before="60" w:after="60" w:line="276" w:lineRule="auto"/>
    </w:pPr>
    <w:rPr>
      <w:rFonts w:ascii="Arial" w:eastAsia="Arial" w:hAnsi="Arial" w:cs="Arial"/>
      <w:color w:val="000000"/>
      <w:u w:color="000000"/>
    </w:rPr>
  </w:style>
  <w:style w:type="paragraph" w:styleId="Normlnywebov">
    <w:name w:val="Normal (Web)"/>
    <w:uiPriority w:val="99"/>
    <w:rsid w:val="005B7978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fr-F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0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057B"/>
    <w:rPr>
      <w:rFonts w:ascii="Tahoma" w:hAnsi="Tahoma" w:cs="Tahoma"/>
      <w:sz w:val="16"/>
      <w:szCs w:val="16"/>
      <w:lang w:val="en-US"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FF1903"/>
    <w:rPr>
      <w:rFonts w:eastAsia="Times New Roman"/>
      <w:b/>
      <w:bCs/>
      <w:sz w:val="27"/>
      <w:szCs w:val="27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B7978"/>
    <w:rPr>
      <w:sz w:val="24"/>
      <w:szCs w:val="24"/>
      <w:lang w:val="en-US" w:eastAsia="en-US"/>
    </w:rPr>
  </w:style>
  <w:style w:type="paragraph" w:styleId="Nadpis3">
    <w:name w:val="heading 3"/>
    <w:basedOn w:val="Normlny"/>
    <w:link w:val="Nadpis3Char"/>
    <w:uiPriority w:val="9"/>
    <w:qFormat/>
    <w:rsid w:val="00FF19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7978"/>
    <w:rPr>
      <w:u w:val="single"/>
    </w:rPr>
  </w:style>
  <w:style w:type="table" w:customStyle="1" w:styleId="TableNormal">
    <w:name w:val="Table Normal"/>
    <w:rsid w:val="005B79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rsid w:val="005B7978"/>
    <w:pPr>
      <w:tabs>
        <w:tab w:val="center" w:pos="4536"/>
        <w:tab w:val="right" w:pos="9072"/>
      </w:tabs>
      <w:spacing w:before="60" w:after="60" w:line="276" w:lineRule="auto"/>
    </w:pPr>
    <w:rPr>
      <w:rFonts w:ascii="Arial" w:hAnsi="Arial Unicode MS" w:cs="Arial Unicode MS"/>
      <w:color w:val="000000"/>
      <w:u w:color="000000"/>
      <w:lang w:val="de-DE"/>
    </w:rPr>
  </w:style>
  <w:style w:type="paragraph" w:styleId="Pta">
    <w:name w:val="footer"/>
    <w:rsid w:val="005B7978"/>
    <w:pPr>
      <w:tabs>
        <w:tab w:val="center" w:pos="4536"/>
        <w:tab w:val="right" w:pos="9072"/>
      </w:tabs>
      <w:spacing w:before="60" w:after="60" w:line="276" w:lineRule="auto"/>
    </w:pPr>
    <w:rPr>
      <w:rFonts w:ascii="Arial" w:hAnsi="Arial Unicode MS" w:cs="Arial Unicode MS"/>
      <w:color w:val="000000"/>
      <w:u w:color="000000"/>
      <w:lang w:val="de-DE"/>
    </w:rPr>
  </w:style>
  <w:style w:type="paragraph" w:customStyle="1" w:styleId="Text">
    <w:name w:val="Text"/>
    <w:rsid w:val="005B7978"/>
    <w:pPr>
      <w:spacing w:before="60" w:after="60" w:line="276" w:lineRule="auto"/>
    </w:pPr>
    <w:rPr>
      <w:rFonts w:ascii="Arial" w:eastAsia="Arial" w:hAnsi="Arial" w:cs="Arial"/>
      <w:color w:val="000000"/>
      <w:u w:color="000000"/>
    </w:rPr>
  </w:style>
  <w:style w:type="paragraph" w:styleId="Normlnywebov">
    <w:name w:val="Normal (Web)"/>
    <w:uiPriority w:val="99"/>
    <w:rsid w:val="005B7978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fr-F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0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057B"/>
    <w:rPr>
      <w:rFonts w:ascii="Tahoma" w:hAnsi="Tahoma" w:cs="Tahoma"/>
      <w:sz w:val="16"/>
      <w:szCs w:val="16"/>
      <w:lang w:val="en-US"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FF1903"/>
    <w:rPr>
      <w:rFonts w:eastAsia="Times New Roman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15000"/>
          </a:lnSpc>
          <a:spcBef>
            <a:spcPts val="3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Erika</cp:lastModifiedBy>
  <cp:revision>7</cp:revision>
  <cp:lastPrinted>2015-01-20T08:48:00Z</cp:lastPrinted>
  <dcterms:created xsi:type="dcterms:W3CDTF">2015-04-09T13:14:00Z</dcterms:created>
  <dcterms:modified xsi:type="dcterms:W3CDTF">2015-04-12T16:17:00Z</dcterms:modified>
</cp:coreProperties>
</file>