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C" w:rsidRPr="0041147D" w:rsidRDefault="00500ACC">
      <w:pPr>
        <w:spacing w:before="0" w:after="0" w:line="240" w:lineRule="auto"/>
        <w:rPr>
          <w:rFonts w:ascii="Times New Roman" w:hAnsi="Times New Roman"/>
          <w:b/>
          <w:lang w:val="sk-SK"/>
        </w:rPr>
      </w:pPr>
    </w:p>
    <w:p w:rsidR="000349FB" w:rsidRPr="00864276" w:rsidRDefault="000349FB">
      <w:pPr>
        <w:spacing w:before="0" w:after="0" w:line="240" w:lineRule="auto"/>
        <w:rPr>
          <w:b/>
          <w:lang w:val="sk-SK"/>
        </w:rPr>
      </w:pPr>
    </w:p>
    <w:p w:rsidR="000349FB" w:rsidRPr="00864276" w:rsidRDefault="000349FB">
      <w:pPr>
        <w:spacing w:before="0" w:after="0" w:line="240" w:lineRule="auto"/>
        <w:rPr>
          <w:b/>
          <w:lang w:val="sk-SK"/>
        </w:rPr>
      </w:pPr>
    </w:p>
    <w:p w:rsidR="00AA0597" w:rsidRPr="00864276" w:rsidRDefault="00AA0597" w:rsidP="009528E5">
      <w:pPr>
        <w:spacing w:before="0" w:after="0" w:line="240" w:lineRule="auto"/>
        <w:jc w:val="center"/>
        <w:rPr>
          <w:b/>
          <w:lang w:val="sk-SK"/>
        </w:rPr>
      </w:pPr>
    </w:p>
    <w:p w:rsidR="00AA0597" w:rsidRPr="00864276" w:rsidRDefault="00AA0597">
      <w:pPr>
        <w:spacing w:before="0" w:after="0" w:line="240" w:lineRule="auto"/>
        <w:rPr>
          <w:b/>
          <w:lang w:val="sk-SK"/>
        </w:rPr>
      </w:pPr>
    </w:p>
    <w:p w:rsidR="00AA0597" w:rsidRPr="00864276" w:rsidRDefault="00AA0597">
      <w:pPr>
        <w:spacing w:before="0" w:after="0" w:line="240" w:lineRule="auto"/>
        <w:rPr>
          <w:b/>
          <w:lang w:val="sk-SK"/>
        </w:rPr>
      </w:pPr>
    </w:p>
    <w:p w:rsidR="00AA0597" w:rsidRPr="00864276" w:rsidRDefault="00AA0597">
      <w:pPr>
        <w:spacing w:before="0" w:after="0" w:line="240" w:lineRule="auto"/>
        <w:rPr>
          <w:b/>
          <w:lang w:val="sk-SK"/>
        </w:rPr>
      </w:pPr>
    </w:p>
    <w:p w:rsidR="00AA0597" w:rsidRPr="00864276" w:rsidRDefault="00AA0597">
      <w:pPr>
        <w:spacing w:before="0" w:after="0" w:line="240" w:lineRule="auto"/>
        <w:rPr>
          <w:b/>
          <w:lang w:val="sk-SK"/>
        </w:rPr>
      </w:pPr>
    </w:p>
    <w:p w:rsidR="00AA0597" w:rsidRPr="00864276" w:rsidRDefault="00AA0597">
      <w:pPr>
        <w:spacing w:before="0" w:after="0" w:line="240" w:lineRule="auto"/>
        <w:rPr>
          <w:b/>
          <w:lang w:val="sk-SK"/>
        </w:rPr>
      </w:pPr>
    </w:p>
    <w:p w:rsidR="00AA0597" w:rsidRPr="00864276" w:rsidRDefault="00864276" w:rsidP="000349FB">
      <w:pPr>
        <w:spacing w:before="0" w:after="0" w:line="240" w:lineRule="auto"/>
        <w:jc w:val="right"/>
        <w:rPr>
          <w:sz w:val="16"/>
          <w:szCs w:val="16"/>
          <w:lang w:val="sk-SK"/>
        </w:rPr>
      </w:pPr>
      <w:r w:rsidRPr="00864276">
        <w:rPr>
          <w:sz w:val="16"/>
          <w:szCs w:val="16"/>
          <w:lang w:val="sk-SK"/>
        </w:rPr>
        <w:t>Tlačová správa</w:t>
      </w:r>
    </w:p>
    <w:p w:rsidR="00AA0597" w:rsidRPr="00864276" w:rsidRDefault="00864276" w:rsidP="000349FB">
      <w:pPr>
        <w:spacing w:before="0" w:after="0" w:line="240" w:lineRule="auto"/>
        <w:jc w:val="right"/>
        <w:rPr>
          <w:sz w:val="16"/>
          <w:szCs w:val="16"/>
          <w:lang w:val="sk-SK"/>
        </w:rPr>
      </w:pPr>
      <w:r w:rsidRPr="00864276">
        <w:rPr>
          <w:sz w:val="16"/>
          <w:szCs w:val="16"/>
          <w:lang w:val="sk-SK"/>
        </w:rPr>
        <w:t>Bratislava</w:t>
      </w:r>
      <w:r w:rsidR="00AA0597" w:rsidRPr="00864276">
        <w:rPr>
          <w:sz w:val="16"/>
          <w:szCs w:val="16"/>
          <w:lang w:val="sk-SK"/>
        </w:rPr>
        <w:t xml:space="preserve">, </w:t>
      </w:r>
      <w:r w:rsidRPr="00864276">
        <w:rPr>
          <w:sz w:val="16"/>
          <w:szCs w:val="16"/>
          <w:lang w:val="sk-SK"/>
        </w:rPr>
        <w:t>7</w:t>
      </w:r>
      <w:r w:rsidR="00AA0597" w:rsidRPr="00864276">
        <w:rPr>
          <w:sz w:val="16"/>
          <w:szCs w:val="16"/>
          <w:lang w:val="sk-SK"/>
        </w:rPr>
        <w:t>.</w:t>
      </w:r>
      <w:r w:rsidRPr="00864276">
        <w:rPr>
          <w:sz w:val="16"/>
          <w:szCs w:val="16"/>
          <w:lang w:val="sk-SK"/>
        </w:rPr>
        <w:t>5</w:t>
      </w:r>
      <w:r w:rsidR="00AA0597" w:rsidRPr="00864276">
        <w:rPr>
          <w:sz w:val="16"/>
          <w:szCs w:val="16"/>
          <w:lang w:val="sk-SK"/>
        </w:rPr>
        <w:t>.2013</w:t>
      </w:r>
    </w:p>
    <w:p w:rsidR="00AA0597" w:rsidRPr="00864276" w:rsidRDefault="00AA0597" w:rsidP="00AA0597">
      <w:pPr>
        <w:spacing w:before="0" w:after="0" w:line="240" w:lineRule="auto"/>
        <w:rPr>
          <w:sz w:val="16"/>
          <w:szCs w:val="16"/>
          <w:lang w:val="sk-SK"/>
        </w:rPr>
      </w:pPr>
    </w:p>
    <w:p w:rsidR="00AA0597" w:rsidRPr="00864276" w:rsidRDefault="00AA0597" w:rsidP="00AA0597">
      <w:pPr>
        <w:spacing w:before="0" w:after="0" w:line="240" w:lineRule="auto"/>
        <w:rPr>
          <w:sz w:val="16"/>
          <w:szCs w:val="16"/>
          <w:lang w:val="sk-SK"/>
        </w:rPr>
      </w:pPr>
    </w:p>
    <w:p w:rsidR="00AA0597" w:rsidRPr="00864276" w:rsidRDefault="00AA0597" w:rsidP="00AA0597">
      <w:pPr>
        <w:spacing w:before="0" w:after="0" w:line="240" w:lineRule="auto"/>
        <w:rPr>
          <w:sz w:val="16"/>
          <w:szCs w:val="16"/>
          <w:lang w:val="sk-SK"/>
        </w:rPr>
      </w:pPr>
    </w:p>
    <w:p w:rsidR="00AA0597" w:rsidRPr="00864276" w:rsidRDefault="00AA0597" w:rsidP="00AA0597">
      <w:pPr>
        <w:spacing w:before="0" w:after="0" w:line="240" w:lineRule="auto"/>
        <w:rPr>
          <w:sz w:val="16"/>
          <w:szCs w:val="16"/>
          <w:lang w:val="sk-SK"/>
        </w:rPr>
      </w:pPr>
    </w:p>
    <w:p w:rsidR="00864276" w:rsidRPr="00864276" w:rsidRDefault="00864276" w:rsidP="00864276">
      <w:pPr>
        <w:jc w:val="center"/>
        <w:rPr>
          <w:b/>
          <w:sz w:val="22"/>
          <w:lang w:val="sk-SK"/>
        </w:rPr>
      </w:pPr>
      <w:r w:rsidRPr="00864276">
        <w:rPr>
          <w:b/>
          <w:sz w:val="22"/>
          <w:lang w:val="sk-SK"/>
        </w:rPr>
        <w:t>Projekt Alchymista popularizuje chémiu medzi deťmi pomocou hry</w:t>
      </w:r>
    </w:p>
    <w:p w:rsidR="00E82660" w:rsidRPr="00864276" w:rsidRDefault="00E82660" w:rsidP="00FD0045">
      <w:pPr>
        <w:pStyle w:val="NormalWeb"/>
        <w:spacing w:before="0" w:beforeAutospacing="0" w:after="175" w:afterAutospacing="0" w:line="175" w:lineRule="atLeast"/>
        <w:jc w:val="right"/>
        <w:rPr>
          <w:rFonts w:ascii="Arial" w:hAnsi="Arial" w:cs="Arial"/>
          <w:color w:val="000000"/>
          <w:sz w:val="16"/>
          <w:szCs w:val="16"/>
        </w:rPr>
      </w:pPr>
    </w:p>
    <w:p w:rsidR="00864276" w:rsidRDefault="00864276" w:rsidP="00864276">
      <w:pPr>
        <w:jc w:val="both"/>
        <w:rPr>
          <w:i/>
          <w:lang w:val="sk-SK"/>
        </w:rPr>
      </w:pPr>
    </w:p>
    <w:p w:rsidR="00864276" w:rsidRPr="00864276" w:rsidRDefault="00864276" w:rsidP="00864276">
      <w:pPr>
        <w:jc w:val="both"/>
        <w:rPr>
          <w:i/>
          <w:lang w:val="sk-SK"/>
        </w:rPr>
      </w:pPr>
      <w:r w:rsidRPr="00864276">
        <w:rPr>
          <w:i/>
          <w:lang w:val="sk-SK"/>
        </w:rPr>
        <w:t xml:space="preserve">Prvý ročník projektu Alchymista s podporou ŠIOV sa konal na Strednej odbornej škole chemickej v Bratislave. Žiaci 8.ročníka základnej školy mali možnosť vyskúšať si praktické pokusy a presvedčiť sa, že aj chémia môže byť zábava. </w:t>
      </w:r>
    </w:p>
    <w:p w:rsidR="00864276" w:rsidRPr="00864276" w:rsidRDefault="00864276" w:rsidP="00864276">
      <w:pPr>
        <w:jc w:val="both"/>
        <w:rPr>
          <w:sz w:val="18"/>
          <w:lang w:val="sk-SK"/>
        </w:rPr>
      </w:pPr>
    </w:p>
    <w:p w:rsidR="00864276" w:rsidRDefault="00864276" w:rsidP="00864276">
      <w:pPr>
        <w:jc w:val="both"/>
        <w:rPr>
          <w:lang w:val="sk-SK"/>
        </w:rPr>
      </w:pPr>
      <w:r w:rsidRPr="00864276">
        <w:rPr>
          <w:lang w:val="sk-SK"/>
        </w:rPr>
        <w:t>Štátny inštitút odborného vzdelávania odštartoval prvý ročník projektu Alchymista. Podujatie, ktoré sa uskutočnilo na Stredne</w:t>
      </w:r>
      <w:r w:rsidR="00A52864">
        <w:rPr>
          <w:lang w:val="sk-SK"/>
        </w:rPr>
        <w:t>j odbornej škole chemickej v br</w:t>
      </w:r>
      <w:bookmarkStart w:id="0" w:name="_GoBack"/>
      <w:bookmarkEnd w:id="0"/>
      <w:r w:rsidRPr="00864276">
        <w:rPr>
          <w:lang w:val="sk-SK"/>
        </w:rPr>
        <w:t>atislavskom Vlčom hrdle, hravou formou popularizovalo chémiu ako atraktívny a zaujímavý predmet. Cieľom je podporiť záujem žiakov základných škôl o tento smer ich ďalšieho vzdelávania sa.</w:t>
      </w: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Default="00864276" w:rsidP="00864276">
      <w:pPr>
        <w:jc w:val="both"/>
        <w:rPr>
          <w:lang w:val="sk-SK"/>
        </w:rPr>
      </w:pPr>
      <w:r w:rsidRPr="00864276">
        <w:rPr>
          <w:lang w:val="sk-SK"/>
        </w:rPr>
        <w:t xml:space="preserve">Na akcii sa zúčastnilo 21 vybraných žiakov 8.ročníka zo Základnej školy Rajčianska, ktorí boli rozdelení do 6 skupín a riešili celkovo šesť zadaných úloh z chémie. Žiaci si vyskúšali miešanie rôznych zlúčenín a ich výsledné farby a účinky. Testovali ako reagujú chemické zlúčeniny s ohňom a dozvedeli sa, ktoré prvky sa používajú napríklad pri ohňostrojoch, aby sa dosiahli rôzne farebné kombinácie. Každej skupine bol nápomocný aj študent SOŠ chemickej, ktorý im pomáhal so zadanými úlohami a usmerňoval ich kroky. </w:t>
      </w: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Default="00864276" w:rsidP="00864276">
      <w:pPr>
        <w:jc w:val="both"/>
        <w:rPr>
          <w:i/>
          <w:lang w:val="sk-SK"/>
        </w:rPr>
      </w:pPr>
      <w:r w:rsidRPr="00864276">
        <w:rPr>
          <w:i/>
          <w:lang w:val="sk-SK"/>
        </w:rPr>
        <w:t>„Som rada za každú novú aktivitu, ktorá sa žiakom páči, vzbudí ich záujem o nové veci aj takouto hravou formou. Deti sú zvedavé a môže ich to posunúť tým správnym smerom aj v ostatných oblastiach učiva</w:t>
      </w:r>
      <w:r w:rsidRPr="00864276">
        <w:rPr>
          <w:lang w:val="sk-SK"/>
        </w:rPr>
        <w:t>,“ povedala učiteľka chémie zo ZŠ Rajčianska Marcela Čambalová.</w:t>
      </w:r>
      <w:r w:rsidRPr="00864276" w:rsidDel="00197745">
        <w:rPr>
          <w:i/>
          <w:lang w:val="sk-SK"/>
        </w:rPr>
        <w:t xml:space="preserve"> </w:t>
      </w: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Default="00864276" w:rsidP="00864276">
      <w:pPr>
        <w:jc w:val="both"/>
        <w:rPr>
          <w:lang w:val="sk-SK"/>
        </w:rPr>
      </w:pPr>
      <w:r w:rsidRPr="00864276">
        <w:rPr>
          <w:lang w:val="sk-SK"/>
        </w:rPr>
        <w:t xml:space="preserve">SOŠ chemická v Bratislave organizuje obdobné podujatia už sedem rokov. Za ten čas nadviazali kontakty s viacerými základnými školami z bratislavského, trnavského aj nitrianskeho kraja. V rámci tematických akcií sa deti zoznámia so skutočným chemickým laboratóriom. Úlohy vymýšľajú a prispôsobujú podľa aktuálnych potrieb, či už je to Deň Zeme alebo Deň vody. Žiaci tak získavajú skúsenosti z konkrétnych oblastí, ktoré vedia aplikovať aj v praxi. </w:t>
      </w: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Default="00864276" w:rsidP="00864276">
      <w:pPr>
        <w:jc w:val="both"/>
        <w:rPr>
          <w:lang w:val="sk-SK"/>
        </w:rPr>
      </w:pPr>
      <w:r w:rsidRPr="00864276">
        <w:rPr>
          <w:i/>
          <w:lang w:val="sk-SK"/>
        </w:rPr>
        <w:t>„Naše projekty a spolupráca s viacerými základnými školami sú motivačným faktorom, ktorý zvyšuje záujem o tento častokrát neobľúbený predmet. Snažíme sa spopularizovať chémiu cez prax,“</w:t>
      </w:r>
      <w:r w:rsidRPr="00864276">
        <w:rPr>
          <w:lang w:val="sk-SK"/>
        </w:rPr>
        <w:t xml:space="preserve"> hovorí projektová koordinátorka zo SOŠ chemickej Judita D</w:t>
      </w:r>
      <w:r w:rsidRPr="00864276">
        <w:rPr>
          <w:rFonts w:ascii="Times New Roman" w:hAnsi="Times New Roman"/>
          <w:lang w:val="sk-SK"/>
        </w:rPr>
        <w:t>ӧ</w:t>
      </w:r>
      <w:r w:rsidRPr="00864276">
        <w:rPr>
          <w:lang w:val="sk-SK"/>
        </w:rPr>
        <w:t>m</w:t>
      </w:r>
      <w:r w:rsidRPr="00864276">
        <w:rPr>
          <w:rFonts w:ascii="Times New Roman" w:hAnsi="Times New Roman"/>
          <w:lang w:val="sk-SK"/>
        </w:rPr>
        <w:t>ӧ</w:t>
      </w:r>
      <w:r w:rsidRPr="00864276">
        <w:rPr>
          <w:lang w:val="sk-SK"/>
        </w:rPr>
        <w:t>t</w:t>
      </w:r>
      <w:r w:rsidRPr="00864276">
        <w:rPr>
          <w:rFonts w:ascii="Times New Roman" w:hAnsi="Times New Roman"/>
          <w:lang w:val="sk-SK"/>
        </w:rPr>
        <w:t>ӧ</w:t>
      </w:r>
      <w:r w:rsidRPr="00864276">
        <w:rPr>
          <w:lang w:val="sk-SK"/>
        </w:rPr>
        <w:t xml:space="preserve">rová. Význam a zmysel potvrdzuje aj fakt, že škole sa darí udržať stabilný počet žiakov. Nadpolovičná väčšina z nich pokračuje vo svojom štúdiu na vysokých školách technického zamerania. </w:t>
      </w:r>
    </w:p>
    <w:p w:rsidR="00864276" w:rsidRDefault="00864276" w:rsidP="00864276">
      <w:pPr>
        <w:jc w:val="both"/>
        <w:rPr>
          <w:lang w:val="sk-SK"/>
        </w:rPr>
      </w:pPr>
    </w:p>
    <w:p w:rsidR="0016471C" w:rsidRDefault="0016471C" w:rsidP="00864276">
      <w:pPr>
        <w:jc w:val="both"/>
        <w:rPr>
          <w:lang w:val="sk-SK"/>
        </w:rPr>
      </w:pPr>
    </w:p>
    <w:p w:rsidR="0016471C" w:rsidRDefault="0016471C" w:rsidP="00864276">
      <w:pPr>
        <w:jc w:val="both"/>
        <w:rPr>
          <w:lang w:val="sk-SK"/>
        </w:rPr>
      </w:pPr>
    </w:p>
    <w:p w:rsidR="0016471C" w:rsidRDefault="0016471C" w:rsidP="00864276">
      <w:pPr>
        <w:jc w:val="both"/>
        <w:rPr>
          <w:lang w:val="sk-SK"/>
        </w:rPr>
      </w:pPr>
    </w:p>
    <w:p w:rsidR="0016471C" w:rsidRPr="00864276" w:rsidRDefault="0016471C" w:rsidP="00864276">
      <w:pPr>
        <w:jc w:val="both"/>
        <w:rPr>
          <w:lang w:val="sk-SK"/>
        </w:rPr>
      </w:pPr>
    </w:p>
    <w:p w:rsidR="00864276" w:rsidRPr="00864276" w:rsidRDefault="00864276" w:rsidP="00864276">
      <w:pPr>
        <w:jc w:val="both"/>
        <w:rPr>
          <w:lang w:val="sk-SK"/>
        </w:rPr>
      </w:pPr>
      <w:r w:rsidRPr="00864276">
        <w:rPr>
          <w:lang w:val="sk-SK"/>
        </w:rPr>
        <w:t xml:space="preserve">Projekt Alchymista je novou aktivitou Štátneho inštitútu odborného vzdelávania. Má za cieľ ukázať žiakom druhú stranu menej atraktívnych predmetov ako sú chémia či fyzika. Alchymista vyberá zaujímavé úlohy a pokusy, vďaka ktorým majú deti šancu spoznať reálne fungovanie chemických procesov a využitie poznatkov odborných predmetov v praxi. Deti a žiaci sa tak dostanú bližšie k učivu a zaujme ich pozornosť aj hrou. </w:t>
      </w: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Pr="00864276" w:rsidRDefault="00864276" w:rsidP="00864276">
      <w:pPr>
        <w:jc w:val="both"/>
        <w:rPr>
          <w:lang w:val="sk-SK"/>
        </w:rPr>
      </w:pPr>
    </w:p>
    <w:p w:rsidR="00864276" w:rsidRPr="00864276" w:rsidRDefault="00864276" w:rsidP="00864276">
      <w:pPr>
        <w:jc w:val="both"/>
        <w:rPr>
          <w:i/>
          <w:lang w:val="sk-SK"/>
        </w:rPr>
      </w:pPr>
      <w:r w:rsidRPr="00864276">
        <w:rPr>
          <w:i/>
          <w:lang w:val="sk-SK"/>
        </w:rPr>
        <w:t xml:space="preserve">ŠIOV - Odborné vzdelávanie a príprava pre trh práce </w:t>
      </w:r>
    </w:p>
    <w:p w:rsidR="00864276" w:rsidRPr="00864276" w:rsidRDefault="00864276" w:rsidP="00864276">
      <w:pPr>
        <w:jc w:val="both"/>
        <w:rPr>
          <w:i/>
          <w:lang w:val="sk-SK"/>
        </w:rPr>
      </w:pPr>
      <w:r w:rsidRPr="00864276">
        <w:rPr>
          <w:i/>
          <w:lang w:val="sk-SK"/>
        </w:rPr>
        <w:t xml:space="preserve">Švajčiarsko-slovenský projekt podporovaný prostredníctvom Programu švajčiarsko-slovenskej spolupráce v rámci rozšírenej Európskej únie. Cieľom projektu je posilnenie a rozvoj spolupráce medzi hlavnými subjektmi odborného vzdelávania a prípravy, a to medzi zamestnávateľom a strednou odbornou školou. Špeciálna pozornosť sa venuje tým študijným odborom, o ktoré majú žiaci končiacich ročníkov základných škôl minimálny alebo žiadny záujem, avšak trh práce ich požaduje. Do pilotného projektu sa zapojilo 10 stredných odborných škôl z celého Slovenska a 18 partnerských organizácií a firiem, medzi inými OSRAM Nové Zámky, Zväz elektrotechnického priemyslu či Nestlé. </w:t>
      </w:r>
    </w:p>
    <w:p w:rsidR="00864276" w:rsidRPr="00864276" w:rsidRDefault="00864276" w:rsidP="00864276">
      <w:pPr>
        <w:pStyle w:val="NormalWeb"/>
        <w:spacing w:before="0" w:beforeAutospacing="0" w:after="175" w:afterAutospacing="0" w:line="175" w:lineRule="atLeast"/>
        <w:rPr>
          <w:rFonts w:ascii="Arial" w:hAnsi="Arial" w:cs="Arial"/>
          <w:color w:val="000000"/>
          <w:sz w:val="20"/>
          <w:szCs w:val="16"/>
        </w:rPr>
      </w:pPr>
    </w:p>
    <w:p w:rsidR="008324F8" w:rsidRPr="00864276" w:rsidRDefault="008324F8" w:rsidP="00AA0597">
      <w:pPr>
        <w:pStyle w:val="NormalWeb"/>
        <w:spacing w:before="0" w:beforeAutospacing="0" w:after="175" w:afterAutospacing="0" w:line="175" w:lineRule="atLeast"/>
        <w:jc w:val="right"/>
        <w:rPr>
          <w:rFonts w:ascii="Arial" w:hAnsi="Arial" w:cs="Arial"/>
          <w:color w:val="000000"/>
          <w:sz w:val="16"/>
          <w:szCs w:val="16"/>
        </w:rPr>
      </w:pPr>
    </w:p>
    <w:p w:rsidR="008324F8" w:rsidRPr="00864276" w:rsidRDefault="008324F8" w:rsidP="00AA0597">
      <w:pPr>
        <w:pStyle w:val="NormalWeb"/>
        <w:spacing w:before="0" w:beforeAutospacing="0" w:after="175" w:afterAutospacing="0" w:line="175" w:lineRule="atLeast"/>
        <w:jc w:val="right"/>
        <w:rPr>
          <w:rFonts w:ascii="Arial" w:hAnsi="Arial" w:cs="Arial"/>
          <w:color w:val="000000"/>
          <w:sz w:val="16"/>
          <w:szCs w:val="16"/>
        </w:rPr>
      </w:pPr>
    </w:p>
    <w:p w:rsidR="00AA0597" w:rsidRPr="00864276" w:rsidRDefault="00AA0597" w:rsidP="00AA0597">
      <w:pPr>
        <w:spacing w:before="0" w:after="0" w:line="240" w:lineRule="auto"/>
        <w:rPr>
          <w:sz w:val="16"/>
          <w:szCs w:val="16"/>
          <w:lang w:val="sk-SK"/>
        </w:rPr>
      </w:pPr>
    </w:p>
    <w:sectPr w:rsidR="00AA0597" w:rsidRPr="00864276" w:rsidSect="008324F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40" w:right="1080" w:bottom="1440" w:left="1080" w:header="170" w:footer="6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6F" w:rsidRDefault="001E396F">
      <w:r>
        <w:separator/>
      </w:r>
    </w:p>
  </w:endnote>
  <w:endnote w:type="continuationSeparator" w:id="0">
    <w:p w:rsidR="001E396F" w:rsidRDefault="001E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A1" w:rsidRPr="00F06322" w:rsidRDefault="00B712F4" w:rsidP="00F06322">
    <w:pPr>
      <w:pStyle w:val="Footer"/>
      <w:jc w:val="right"/>
      <w:rPr>
        <w:color w:val="595959" w:themeColor="text1" w:themeTint="A6"/>
        <w:sz w:val="14"/>
        <w:szCs w:val="14"/>
      </w:rPr>
    </w:pPr>
    <w:r w:rsidRPr="00B712F4">
      <w:rPr>
        <w:noProof/>
        <w:color w:val="595959" w:themeColor="text1" w:themeTint="A6"/>
        <w:sz w:val="14"/>
        <w:szCs w:val="14"/>
        <w:lang w:val="sk-SK" w:eastAsia="sk-SK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5" type="#_x0000_t32" style="position:absolute;left:0;text-align:left;margin-left:219.25pt;margin-top:-5.4pt;width:0;height:39.7pt;z-index:-251634688" o:connectortype="straight" strokecolor="#164194" strokeweight=".3pt"/>
      </w:pict>
    </w:r>
    <w:r w:rsidR="00F06322" w:rsidRPr="00F06322">
      <w:rPr>
        <w:color w:val="595959" w:themeColor="text1" w:themeTint="A6"/>
        <w:sz w:val="14"/>
        <w:szCs w:val="14"/>
      </w:rPr>
      <w:t>Tento Švajčiarsko-Slovenský projekt je podporovaný prostredníctvom Programu</w:t>
    </w:r>
  </w:p>
  <w:p w:rsidR="00F06322" w:rsidRPr="00F06322" w:rsidRDefault="00DE33BF" w:rsidP="00F06322">
    <w:pPr>
      <w:pStyle w:val="Footer"/>
      <w:jc w:val="right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š</w:t>
    </w:r>
    <w:r w:rsidR="00F06322" w:rsidRPr="00F06322">
      <w:rPr>
        <w:color w:val="595959" w:themeColor="text1" w:themeTint="A6"/>
        <w:sz w:val="14"/>
        <w:szCs w:val="14"/>
      </w:rPr>
      <w:t>vajčiarsko-slovenskej spolupráce v rámci rozšírenej Európskej únie</w:t>
    </w:r>
    <w:r w:rsidR="009D50DE">
      <w:rPr>
        <w:color w:val="595959" w:themeColor="text1" w:themeTint="A6"/>
        <w:sz w:val="14"/>
        <w:szCs w:val="14"/>
      </w:rPr>
      <w:t>.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A1" w:rsidRDefault="00B712F4">
    <w:pPr>
      <w:pStyle w:val="Footer"/>
    </w:pPr>
    <w:r w:rsidRPr="00B712F4">
      <w:rPr>
        <w:noProof/>
        <w:lang w:val="sk-SK" w:eastAsia="sk-SK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58pt;margin-top:-6.05pt;width:0;height:39.7pt;z-index:-251644928" o:connectortype="straight" strokecolor="#164194" strokeweight=".3pt"/>
      </w:pict>
    </w:r>
    <w:r w:rsidR="00AA0597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9111</wp:posOffset>
          </wp:positionH>
          <wp:positionV relativeFrom="paragraph">
            <wp:posOffset>-76725</wp:posOffset>
          </wp:positionV>
          <wp:extent cx="386466" cy="540689"/>
          <wp:effectExtent l="19050" t="0" r="0" b="0"/>
          <wp:wrapNone/>
          <wp:docPr id="14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z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66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2F4">
      <w:rPr>
        <w:noProof/>
        <w:lang w:val="sk-SK" w:eastAsia="sk-SK"/>
      </w:rPr>
      <w:pict>
        <v:shape id="_x0000_s2050" type="#_x0000_t32" style="position:absolute;margin-left:201.3pt;margin-top:-6.4pt;width:0;height:39.7pt;z-index:-251643904;mso-position-horizontal-relative:text;mso-position-vertical-relative:text" o:connectortype="straight" strokecolor="#e30613" strokeweight=".3pt"/>
      </w:pict>
    </w:r>
    <w:r w:rsidR="000B0B09"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2811394</wp:posOffset>
          </wp:positionH>
          <wp:positionV relativeFrom="paragraph">
            <wp:posOffset>82302</wp:posOffset>
          </wp:positionV>
          <wp:extent cx="3152582" cy="286246"/>
          <wp:effectExtent l="19050" t="0" r="0" b="0"/>
          <wp:wrapNone/>
          <wp:docPr id="16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a o projek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52582" cy="28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1051008</wp:posOffset>
          </wp:positionH>
          <wp:positionV relativeFrom="paragraph">
            <wp:posOffset>-76725</wp:posOffset>
          </wp:positionV>
          <wp:extent cx="1261110" cy="469127"/>
          <wp:effectExtent l="19050" t="0" r="0" b="0"/>
          <wp:wrapNone/>
          <wp:docPr id="15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6F" w:rsidRDefault="001E396F">
      <w:r>
        <w:separator/>
      </w:r>
    </w:p>
  </w:footnote>
  <w:footnote w:type="continuationSeparator" w:id="0">
    <w:p w:rsidR="001E396F" w:rsidRDefault="001E396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F8" w:rsidRDefault="00D859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5074091</wp:posOffset>
          </wp:positionH>
          <wp:positionV relativeFrom="paragraph">
            <wp:posOffset>456593</wp:posOffset>
          </wp:positionV>
          <wp:extent cx="1110036" cy="397565"/>
          <wp:effectExtent l="19050" t="0" r="0" b="0"/>
          <wp:wrapNone/>
          <wp:docPr id="5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6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19050" t="0" r="0" b="0"/>
          <wp:wrapNone/>
          <wp:docPr id="4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-94256</wp:posOffset>
          </wp:positionH>
          <wp:positionV relativeFrom="paragraph">
            <wp:posOffset>233956</wp:posOffset>
          </wp:positionV>
          <wp:extent cx="2191413" cy="747423"/>
          <wp:effectExtent l="19050" t="0" r="0" b="0"/>
          <wp:wrapNone/>
          <wp:docPr id="3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1413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2F4" w:rsidRPr="00B712F4">
      <w:rPr>
        <w:noProof/>
        <w:lang w:val="sk-SK" w:eastAsia="sk-SK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3" type="#_x0000_t32" style="position:absolute;margin-left:378pt;margin-top:30.3pt;width:0;height:39.7pt;z-index:251677696;mso-position-horizontal-relative:text;mso-position-vertical-relative:text" o:connectortype="straight" strokecolor="#164194" strokeweight=".3pt"/>
      </w:pict>
    </w:r>
    <w:r w:rsidR="00B712F4" w:rsidRPr="00B712F4">
      <w:rPr>
        <w:noProof/>
        <w:lang w:val="sk-SK" w:eastAsia="sk-SK"/>
      </w:rPr>
      <w:pict>
        <v:shape id="_x0000_s2057" type="#_x0000_t32" style="position:absolute;margin-left:170.3pt;margin-top:30.6pt;width:0;height:39.7pt;z-index:251688960;mso-position-horizontal-relative:text;mso-position-vertical-relative:text" o:connectortype="straight" strokecolor="#164194" strokeweight=".3pt"/>
      </w:pict>
    </w:r>
    <w:r w:rsidR="00B712F4" w:rsidRPr="00B712F4">
      <w:rPr>
        <w:noProof/>
        <w:lang w:val="sk-SK" w:eastAsia="sk-SK"/>
      </w:rPr>
      <w:pict>
        <v:shape id="_x0000_s2058" type="#_x0000_t32" style="position:absolute;margin-left:237.55pt;margin-top:30.9pt;width:0;height:39.7pt;z-index:251689984;mso-position-horizontal-relative:text;mso-position-vertical-relative:text" o:connectortype="straight" strokecolor="#164194" strokeweight=".3pt"/>
      </w:pict>
    </w:r>
    <w:r w:rsidR="00C75C4C"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3245291</wp:posOffset>
          </wp:positionH>
          <wp:positionV relativeFrom="paragraph">
            <wp:posOffset>385031</wp:posOffset>
          </wp:positionV>
          <wp:extent cx="1261110" cy="469127"/>
          <wp:effectExtent l="19050" t="0" r="0" b="0"/>
          <wp:wrapNone/>
          <wp:docPr id="21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AD" w:rsidRDefault="00B712F4">
    <w:pPr>
      <w:pStyle w:val="Header"/>
    </w:pPr>
    <w:r w:rsidRPr="00B712F4">
      <w:rPr>
        <w:noProof/>
        <w:lang w:val="sk-SK" w:eastAsia="sk-SK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1" type="#_x0000_t32" style="position:absolute;margin-left:353.4pt;margin-top:30.05pt;width:0;height:39.7pt;z-index:-251642880" o:connectortype="straight" strokecolor="#164194" strokeweight=".3pt"/>
      </w:pict>
    </w:r>
    <w:r w:rsidR="000B0B09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4854879</wp:posOffset>
          </wp:positionH>
          <wp:positionV relativeFrom="paragraph">
            <wp:posOffset>512251</wp:posOffset>
          </wp:positionV>
          <wp:extent cx="1110035" cy="397566"/>
          <wp:effectExtent l="19050" t="0" r="0" b="0"/>
          <wp:wrapNone/>
          <wp:docPr id="13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5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2071923</wp:posOffset>
          </wp:positionH>
          <wp:positionV relativeFrom="paragraph">
            <wp:posOffset>392982</wp:posOffset>
          </wp:positionV>
          <wp:extent cx="1984678" cy="485030"/>
          <wp:effectExtent l="19050" t="0" r="0" b="0"/>
          <wp:wrapNone/>
          <wp:docPr id="12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4678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8669F2"/>
    <w:lvl w:ilvl="0">
      <w:start w:val="1"/>
      <w:numFmt w:val="decimal"/>
      <w:pStyle w:val="ListBullet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FFFFFF89"/>
    <w:multiLevelType w:val="singleLevel"/>
    <w:tmpl w:val="313637CC"/>
    <w:lvl w:ilvl="0">
      <w:numFmt w:val="bullet"/>
      <w:pStyle w:val="List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pStyle w:val="BFAAufzhllungTabelleEbene2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B42"/>
    <w:multiLevelType w:val="multilevel"/>
    <w:tmpl w:val="4BB8616C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NotTrackMoves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61">
      <o:colormru v:ext="edit" colors="#164194"/>
    </o:shapedefaults>
    <o:shapelayout v:ext="edit">
      <o:idmap v:ext="edit" data="2"/>
      <o:rules v:ext="edit">
        <o:r id="V:Rule8" type="connector" idref="#_x0000_s2050"/>
        <o:r id="V:Rule9" type="connector" idref="#_x0000_s2055"/>
        <o:r id="V:Rule10" type="connector" idref="#_x0000_s2049"/>
        <o:r id="V:Rule11" type="connector" idref="#_x0000_s2053"/>
        <o:r id="V:Rule12" type="connector" idref="#_x0000_s2057"/>
        <o:r id="V:Rule13" type="connector" idref="#_x0000_s2058"/>
        <o:r id="V:Rule14" type="connector" idref="#_x0000_s205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41587"/>
    <w:rsid w:val="00006F3B"/>
    <w:rsid w:val="00007204"/>
    <w:rsid w:val="00007940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29C0"/>
    <w:rsid w:val="000E369F"/>
    <w:rsid w:val="000F0D19"/>
    <w:rsid w:val="000F12E2"/>
    <w:rsid w:val="001016BF"/>
    <w:rsid w:val="001114CF"/>
    <w:rsid w:val="001141A7"/>
    <w:rsid w:val="00114765"/>
    <w:rsid w:val="00114DBE"/>
    <w:rsid w:val="00117906"/>
    <w:rsid w:val="00121CB7"/>
    <w:rsid w:val="00124F2F"/>
    <w:rsid w:val="00127786"/>
    <w:rsid w:val="00130A67"/>
    <w:rsid w:val="0013691F"/>
    <w:rsid w:val="001370EA"/>
    <w:rsid w:val="001403C5"/>
    <w:rsid w:val="001526CB"/>
    <w:rsid w:val="00155544"/>
    <w:rsid w:val="00157553"/>
    <w:rsid w:val="00162073"/>
    <w:rsid w:val="0016471C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396F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169A7"/>
    <w:rsid w:val="00223CEF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39C2"/>
    <w:rsid w:val="0028572A"/>
    <w:rsid w:val="0028738A"/>
    <w:rsid w:val="00294FF1"/>
    <w:rsid w:val="00296872"/>
    <w:rsid w:val="002A1EA1"/>
    <w:rsid w:val="002A6999"/>
    <w:rsid w:val="002B0A57"/>
    <w:rsid w:val="002B6E22"/>
    <w:rsid w:val="002B7153"/>
    <w:rsid w:val="002B7793"/>
    <w:rsid w:val="002C687D"/>
    <w:rsid w:val="002D203D"/>
    <w:rsid w:val="002D395E"/>
    <w:rsid w:val="002D5E21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37E5D"/>
    <w:rsid w:val="003412A7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402EBE"/>
    <w:rsid w:val="004047CA"/>
    <w:rsid w:val="00406C3D"/>
    <w:rsid w:val="0041147D"/>
    <w:rsid w:val="004137C1"/>
    <w:rsid w:val="00425715"/>
    <w:rsid w:val="004318EB"/>
    <w:rsid w:val="00437925"/>
    <w:rsid w:val="0044125B"/>
    <w:rsid w:val="00441CBC"/>
    <w:rsid w:val="00446C68"/>
    <w:rsid w:val="00453764"/>
    <w:rsid w:val="004549C1"/>
    <w:rsid w:val="00455EED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5039"/>
    <w:rsid w:val="004C2635"/>
    <w:rsid w:val="004C3DA0"/>
    <w:rsid w:val="004C6950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24FA"/>
    <w:rsid w:val="00766BC0"/>
    <w:rsid w:val="00770F58"/>
    <w:rsid w:val="00771DD4"/>
    <w:rsid w:val="00772221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276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C02C3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447B"/>
    <w:rsid w:val="009073A1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2864"/>
    <w:rsid w:val="00A56232"/>
    <w:rsid w:val="00A56693"/>
    <w:rsid w:val="00A627C0"/>
    <w:rsid w:val="00A703C8"/>
    <w:rsid w:val="00A7177A"/>
    <w:rsid w:val="00A729AA"/>
    <w:rsid w:val="00A807A6"/>
    <w:rsid w:val="00A862F3"/>
    <w:rsid w:val="00A86E13"/>
    <w:rsid w:val="00A91809"/>
    <w:rsid w:val="00AA0597"/>
    <w:rsid w:val="00AA1F77"/>
    <w:rsid w:val="00AA5930"/>
    <w:rsid w:val="00AB0307"/>
    <w:rsid w:val="00AB1D8F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605E3"/>
    <w:rsid w:val="00B62D75"/>
    <w:rsid w:val="00B65678"/>
    <w:rsid w:val="00B712F4"/>
    <w:rsid w:val="00B7221D"/>
    <w:rsid w:val="00B72E28"/>
    <w:rsid w:val="00B74B50"/>
    <w:rsid w:val="00B77B2F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7BC2"/>
    <w:rsid w:val="00CA7D11"/>
    <w:rsid w:val="00CB14F2"/>
    <w:rsid w:val="00CB204E"/>
    <w:rsid w:val="00CB336A"/>
    <w:rsid w:val="00CB4298"/>
    <w:rsid w:val="00CB4CAF"/>
    <w:rsid w:val="00CB7CDB"/>
    <w:rsid w:val="00CC05B0"/>
    <w:rsid w:val="00CC1DA9"/>
    <w:rsid w:val="00CC4421"/>
    <w:rsid w:val="00CD29AA"/>
    <w:rsid w:val="00CD310D"/>
    <w:rsid w:val="00CE3C82"/>
    <w:rsid w:val="00CE3F9C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B5B9E"/>
    <w:rsid w:val="00DC096D"/>
    <w:rsid w:val="00DC3476"/>
    <w:rsid w:val="00DC5453"/>
    <w:rsid w:val="00DD19B5"/>
    <w:rsid w:val="00DD3D39"/>
    <w:rsid w:val="00DE0385"/>
    <w:rsid w:val="00DE33BF"/>
    <w:rsid w:val="00DE5C5B"/>
    <w:rsid w:val="00DF0671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5D3"/>
    <w:rsid w:val="00EE57F0"/>
    <w:rsid w:val="00EE6AB3"/>
    <w:rsid w:val="00F00D80"/>
    <w:rsid w:val="00F06322"/>
    <w:rsid w:val="00F1319A"/>
    <w:rsid w:val="00F135D4"/>
    <w:rsid w:val="00F155E5"/>
    <w:rsid w:val="00F171E3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FPPKMB+Futura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1641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Heading2">
    <w:name w:val="heading 2"/>
    <w:basedOn w:val="Normal"/>
    <w:next w:val="Normal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Heading3">
    <w:name w:val="heading 3"/>
    <w:basedOn w:val="Normal"/>
    <w:next w:val="Normal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Heading4">
    <w:name w:val="heading 4"/>
    <w:basedOn w:val="Normal"/>
    <w:next w:val="Normal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16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0D6"/>
  </w:style>
  <w:style w:type="paragraph" w:styleId="CommentSubject">
    <w:name w:val="annotation subject"/>
    <w:basedOn w:val="CommentText"/>
    <w:next w:val="CommentText"/>
    <w:semiHidden/>
    <w:rsid w:val="007460D6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ListBullet">
    <w:name w:val="List Bullet"/>
    <w:basedOn w:val="Normal"/>
    <w:rsid w:val="006A5659"/>
    <w:pPr>
      <w:numPr>
        <w:numId w:val="3"/>
      </w:numPr>
    </w:pPr>
  </w:style>
  <w:style w:type="paragraph" w:styleId="ListBullet2">
    <w:name w:val="List Bullet 2"/>
    <w:basedOn w:val="Normal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TOC5">
    <w:name w:val="toc 5"/>
    <w:basedOn w:val="Normal"/>
    <w:next w:val="Normal"/>
    <w:autoRedefine/>
    <w:semiHidden/>
    <w:rsid w:val="00E15262"/>
    <w:pPr>
      <w:ind w:left="800"/>
    </w:pPr>
  </w:style>
  <w:style w:type="paragraph" w:styleId="Header">
    <w:name w:val="header"/>
    <w:basedOn w:val="Normal"/>
    <w:rsid w:val="000932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932C6"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link">
    <w:name w:val="Hyperlink"/>
    <w:basedOn w:val="DefaultParagraphFont"/>
    <w:rsid w:val="00E15262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al"/>
    <w:next w:val="Normal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al"/>
    <w:next w:val="Normal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al"/>
    <w:next w:val="Normal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CF0A6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362D8"/>
  </w:style>
  <w:style w:type="character" w:customStyle="1" w:styleId="FootnoteTextChar">
    <w:name w:val="Footnote Text Char"/>
    <w:basedOn w:val="DefaultParagraphFont"/>
    <w:link w:val="FootnoteText"/>
    <w:rsid w:val="000362D8"/>
    <w:rPr>
      <w:rFonts w:ascii="Arial" w:hAnsi="Arial"/>
      <w:lang w:eastAsia="ar-SA"/>
    </w:rPr>
  </w:style>
  <w:style w:type="character" w:styleId="FootnoteReference">
    <w:name w:val="footnote reference"/>
    <w:rsid w:val="000362D8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D00BEE"/>
    <w:rPr>
      <w:rFonts w:ascii="Arial" w:hAnsi="Arial"/>
      <w:lang w:eastAsia="ar-SA"/>
    </w:rPr>
  </w:style>
  <w:style w:type="paragraph" w:styleId="BodyText2">
    <w:name w:val="Body Text 2"/>
    <w:basedOn w:val="Normal"/>
    <w:link w:val="Body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BodyText2Char">
    <w:name w:val="Body Text 2 Char"/>
    <w:basedOn w:val="DefaultParagraphFont"/>
    <w:link w:val="Body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al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EnvelopeReturn">
    <w:name w:val="envelope return"/>
    <w:basedOn w:val="Normal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al"/>
    <w:next w:val="Normal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Heading5Char">
    <w:name w:val="Heading 5 Char"/>
    <w:basedOn w:val="DefaultParagraphFont"/>
    <w:link w:val="Heading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al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241A1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3D9C-D3F3-244A-8441-DDC229F3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\Users\cvo\Desktop\EHB Bericht.dotx</Template>
  <TotalTime>0</TotalTime>
  <Pages>2</Pages>
  <Words>507</Words>
  <Characters>2892</Characters>
  <Application>Microsoft Macintosh Word</Application>
  <DocSecurity>0</DocSecurity>
  <Lines>24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</vt:lpstr>
      <vt:lpstr>EHB</vt:lpstr>
      <vt:lpstr>EHB</vt:lpstr>
    </vt:vector>
  </TitlesOfParts>
  <Company>Broenimann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creator>Volz Chantal</dc:creator>
  <cp:lastModifiedBy>Beata Bobulova</cp:lastModifiedBy>
  <cp:revision>2</cp:revision>
  <cp:lastPrinted>2013-04-10T08:56:00Z</cp:lastPrinted>
  <dcterms:created xsi:type="dcterms:W3CDTF">2013-05-07T08:25:00Z</dcterms:created>
  <dcterms:modified xsi:type="dcterms:W3CDTF">2013-05-07T08:25:00Z</dcterms:modified>
</cp:coreProperties>
</file>